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6A" w:rsidRDefault="00AC0D6A" w:rsidP="00AC0D6A">
      <w:pPr>
        <w:tabs>
          <w:tab w:val="left" w:pos="0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6A" w:rsidRDefault="00AC0D6A" w:rsidP="00AC0D6A">
      <w:pPr>
        <w:tabs>
          <w:tab w:val="left" w:pos="0"/>
        </w:tabs>
        <w:jc w:val="center"/>
      </w:pP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6B6694">
        <w:rPr>
          <w:b/>
          <w:sz w:val="36"/>
          <w:szCs w:val="36"/>
        </w:rPr>
        <w:t xml:space="preserve"> </w:t>
      </w:r>
      <w:r w:rsidRPr="00D640A0">
        <w:rPr>
          <w:b/>
          <w:sz w:val="32"/>
          <w:szCs w:val="32"/>
        </w:rPr>
        <w:t xml:space="preserve">АДМИНИСТРАЦИЯ 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D640A0">
        <w:rPr>
          <w:b/>
          <w:sz w:val="32"/>
          <w:szCs w:val="32"/>
        </w:rPr>
        <w:t xml:space="preserve">КОМАРОВСКОГО СЕЛЬСОВЕТА 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D640A0">
        <w:rPr>
          <w:b/>
          <w:sz w:val="32"/>
          <w:szCs w:val="32"/>
        </w:rPr>
        <w:t>КУЗНЕЦКОГО РАЙОНА ПЕНЗЕНСКОЙ ОБЛАСТИ</w:t>
      </w:r>
    </w:p>
    <w:p w:rsidR="00AC0D6A" w:rsidRPr="00442A67" w:rsidRDefault="00AC0D6A" w:rsidP="00442A67">
      <w:pPr>
        <w:tabs>
          <w:tab w:val="left" w:pos="4320"/>
        </w:tabs>
        <w:jc w:val="right"/>
        <w:rPr>
          <w:b/>
          <w:sz w:val="28"/>
          <w:szCs w:val="28"/>
          <w:u w:val="single"/>
        </w:rPr>
      </w:pP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6"/>
          <w:szCs w:val="36"/>
        </w:rPr>
      </w:pPr>
      <w:r w:rsidRPr="00D640A0">
        <w:rPr>
          <w:b/>
          <w:sz w:val="36"/>
          <w:szCs w:val="36"/>
        </w:rPr>
        <w:t>ПОСТАНОВЛЕНИЕ</w:t>
      </w:r>
    </w:p>
    <w:p w:rsidR="00AC0D6A" w:rsidRPr="00D640A0" w:rsidRDefault="00AC0D6A" w:rsidP="00AC0D6A">
      <w:pPr>
        <w:tabs>
          <w:tab w:val="left" w:pos="4320"/>
        </w:tabs>
        <w:rPr>
          <w:sz w:val="24"/>
          <w:szCs w:val="24"/>
        </w:rPr>
      </w:pPr>
      <w:r w:rsidRPr="00D640A0">
        <w:rPr>
          <w:sz w:val="24"/>
          <w:szCs w:val="24"/>
        </w:rPr>
        <w:t xml:space="preserve">        от  </w:t>
      </w:r>
      <w:r w:rsidR="00841AAD">
        <w:rPr>
          <w:sz w:val="24"/>
          <w:szCs w:val="24"/>
        </w:rPr>
        <w:t>30.12.</w:t>
      </w:r>
      <w:r>
        <w:rPr>
          <w:sz w:val="24"/>
          <w:szCs w:val="24"/>
        </w:rPr>
        <w:t xml:space="preserve">2019                                                                                                     </w:t>
      </w:r>
      <w:r w:rsidRPr="00D640A0">
        <w:rPr>
          <w:sz w:val="24"/>
          <w:szCs w:val="24"/>
        </w:rPr>
        <w:t xml:space="preserve">№ </w:t>
      </w:r>
      <w:r w:rsidR="00841AAD">
        <w:rPr>
          <w:sz w:val="24"/>
          <w:szCs w:val="24"/>
        </w:rPr>
        <w:t>121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 w:rsidRPr="00D640A0">
        <w:rPr>
          <w:sz w:val="24"/>
          <w:szCs w:val="24"/>
        </w:rPr>
        <w:t>с</w:t>
      </w:r>
      <w:proofErr w:type="gramEnd"/>
      <w:r w:rsidRPr="00D640A0">
        <w:rPr>
          <w:sz w:val="24"/>
          <w:szCs w:val="24"/>
        </w:rPr>
        <w:t>. Комаровка</w:t>
      </w:r>
    </w:p>
    <w:p w:rsidR="00AC0D6A" w:rsidRDefault="00AC0D6A" w:rsidP="00AC0D6A">
      <w:pPr>
        <w:shd w:val="clear" w:color="auto" w:fill="FFFFFF"/>
        <w:ind w:left="298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признании утратившими силу постановлени</w:t>
      </w:r>
      <w:r w:rsidR="0007639F">
        <w:rPr>
          <w:b/>
          <w:sz w:val="28"/>
          <w:szCs w:val="28"/>
        </w:rPr>
        <w:t xml:space="preserve">я администрации </w:t>
      </w:r>
      <w:proofErr w:type="spellStart"/>
      <w:r w:rsidR="0007639F">
        <w:rPr>
          <w:b/>
          <w:sz w:val="28"/>
          <w:szCs w:val="28"/>
        </w:rPr>
        <w:t>Комаровского</w:t>
      </w:r>
      <w:proofErr w:type="spellEnd"/>
      <w:r w:rsidR="0007639F">
        <w:rPr>
          <w:b/>
          <w:sz w:val="28"/>
          <w:szCs w:val="28"/>
        </w:rPr>
        <w:t xml:space="preserve"> сельсовета Кузнецкого района Пензенской области от 08.12.2017 № 92 </w:t>
      </w:r>
      <w:r w:rsidRPr="00834615">
        <w:rPr>
          <w:b/>
          <w:sz w:val="28"/>
          <w:szCs w:val="28"/>
        </w:rPr>
        <w:t xml:space="preserve"> </w:t>
      </w:r>
      <w:r w:rsidR="0007639F">
        <w:rPr>
          <w:b/>
          <w:sz w:val="28"/>
          <w:szCs w:val="28"/>
        </w:rPr>
        <w:t>«</w:t>
      </w:r>
      <w:r w:rsidR="0007639F" w:rsidRPr="0007639F">
        <w:rPr>
          <w:b/>
          <w:sz w:val="28"/>
          <w:szCs w:val="28"/>
        </w:rPr>
        <w:t xml:space="preserve">Об утверждении административного регламента  предоставления администрацией </w:t>
      </w:r>
      <w:proofErr w:type="spellStart"/>
      <w:r w:rsidR="0007639F" w:rsidRPr="0007639F">
        <w:rPr>
          <w:b/>
          <w:sz w:val="28"/>
          <w:szCs w:val="28"/>
        </w:rPr>
        <w:t>Комаровского</w:t>
      </w:r>
      <w:proofErr w:type="spellEnd"/>
      <w:r w:rsidR="0007639F" w:rsidRPr="0007639F">
        <w:rPr>
          <w:b/>
          <w:sz w:val="28"/>
          <w:szCs w:val="28"/>
        </w:rPr>
        <w:t xml:space="preserve"> сельсовета Кузнецкого района Пензенской области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07639F">
        <w:rPr>
          <w:b/>
          <w:sz w:val="28"/>
          <w:szCs w:val="28"/>
        </w:rPr>
        <w:t>»</w:t>
      </w:r>
    </w:p>
    <w:bookmarkEnd w:id="0"/>
    <w:p w:rsidR="00AC0D6A" w:rsidRPr="00D640A0" w:rsidRDefault="00AC0D6A" w:rsidP="0021678F">
      <w:pPr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0A59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A59B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(с изменениями), руководствуясь Уставом </w:t>
      </w:r>
      <w:proofErr w:type="spellStart"/>
      <w:r>
        <w:rPr>
          <w:sz w:val="28"/>
          <w:szCs w:val="28"/>
        </w:rPr>
        <w:t>Комаровского</w:t>
      </w:r>
      <w:proofErr w:type="spellEnd"/>
      <w:r w:rsidRPr="000A59B7">
        <w:rPr>
          <w:sz w:val="28"/>
          <w:szCs w:val="28"/>
        </w:rPr>
        <w:t xml:space="preserve"> сельсовета Кузнецкого района Пензенской области, </w:t>
      </w:r>
    </w:p>
    <w:p w:rsidR="00AC0D6A" w:rsidRDefault="00AC0D6A" w:rsidP="00AC0D6A">
      <w:pPr>
        <w:jc w:val="center"/>
        <w:rPr>
          <w:b/>
          <w:sz w:val="28"/>
          <w:szCs w:val="28"/>
        </w:rPr>
      </w:pPr>
      <w:r w:rsidRPr="00B700DA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Комаровского</w:t>
      </w:r>
      <w:proofErr w:type="spellEnd"/>
      <w:r>
        <w:rPr>
          <w:b/>
          <w:sz w:val="28"/>
          <w:szCs w:val="28"/>
        </w:rPr>
        <w:t xml:space="preserve"> сельсовета </w:t>
      </w:r>
      <w:r w:rsidRPr="00B700DA">
        <w:rPr>
          <w:b/>
          <w:sz w:val="28"/>
          <w:szCs w:val="28"/>
        </w:rPr>
        <w:t>Кузнецкого района</w:t>
      </w:r>
      <w:r>
        <w:rPr>
          <w:b/>
          <w:sz w:val="28"/>
          <w:szCs w:val="28"/>
        </w:rPr>
        <w:t xml:space="preserve"> </w:t>
      </w:r>
    </w:p>
    <w:p w:rsidR="00AC0D6A" w:rsidRPr="00B700DA" w:rsidRDefault="00AC0D6A" w:rsidP="00AC0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</w:t>
      </w:r>
      <w:r w:rsidRPr="00B700DA">
        <w:rPr>
          <w:b/>
          <w:sz w:val="28"/>
          <w:szCs w:val="28"/>
        </w:rPr>
        <w:t xml:space="preserve"> постановляет:</w:t>
      </w:r>
    </w:p>
    <w:p w:rsidR="00AC0D6A" w:rsidRPr="00150DD7" w:rsidRDefault="00AC0D6A" w:rsidP="00AC0D6A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1" w:name="sub_1"/>
      <w:r w:rsidRPr="00995B20">
        <w:rPr>
          <w:sz w:val="28"/>
          <w:szCs w:val="28"/>
        </w:rPr>
        <w:t xml:space="preserve">    </w:t>
      </w:r>
      <w:bookmarkStart w:id="2" w:name="sub_6"/>
      <w:bookmarkEnd w:id="1"/>
      <w:r>
        <w:rPr>
          <w:sz w:val="28"/>
          <w:szCs w:val="28"/>
        </w:rPr>
        <w:t>1</w:t>
      </w:r>
      <w:r w:rsidRPr="00150DD7">
        <w:rPr>
          <w:sz w:val="28"/>
          <w:szCs w:val="28"/>
        </w:rPr>
        <w:t>. Признать утратившими силу: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 w:rsidRPr="00150DD7">
        <w:rPr>
          <w:sz w:val="28"/>
          <w:szCs w:val="28"/>
        </w:rPr>
        <w:t xml:space="preserve">- постановление администрации </w:t>
      </w:r>
      <w:proofErr w:type="spellStart"/>
      <w:r w:rsidRPr="00150DD7">
        <w:rPr>
          <w:sz w:val="28"/>
          <w:szCs w:val="28"/>
        </w:rPr>
        <w:t>Комаровского</w:t>
      </w:r>
      <w:proofErr w:type="spellEnd"/>
      <w:r w:rsidRPr="00150DD7">
        <w:rPr>
          <w:sz w:val="28"/>
          <w:szCs w:val="28"/>
        </w:rPr>
        <w:t xml:space="preserve"> сельсовета Кузнецкого района Пензенской области от </w:t>
      </w:r>
      <w:r w:rsidR="00442A67">
        <w:rPr>
          <w:sz w:val="28"/>
          <w:szCs w:val="28"/>
        </w:rPr>
        <w:t>08.12.2017</w:t>
      </w:r>
      <w:r w:rsidRPr="00150DD7">
        <w:rPr>
          <w:sz w:val="28"/>
          <w:szCs w:val="28"/>
        </w:rPr>
        <w:t xml:space="preserve"> № </w:t>
      </w:r>
      <w:r w:rsidR="00442A67">
        <w:rPr>
          <w:sz w:val="28"/>
          <w:szCs w:val="28"/>
        </w:rPr>
        <w:t>92</w:t>
      </w:r>
      <w:r w:rsidRPr="00150DD7">
        <w:rPr>
          <w:sz w:val="28"/>
          <w:szCs w:val="28"/>
        </w:rPr>
        <w:t xml:space="preserve"> «Об утверждении </w:t>
      </w:r>
      <w:r w:rsidR="00442A67">
        <w:rPr>
          <w:sz w:val="28"/>
          <w:szCs w:val="28"/>
        </w:rPr>
        <w:t xml:space="preserve">административного регламента предоставления администрацией </w:t>
      </w:r>
      <w:proofErr w:type="spellStart"/>
      <w:r w:rsidR="00442A67">
        <w:rPr>
          <w:sz w:val="28"/>
          <w:szCs w:val="28"/>
        </w:rPr>
        <w:t>Комаровского</w:t>
      </w:r>
      <w:proofErr w:type="spellEnd"/>
      <w:r w:rsidR="00442A67">
        <w:rPr>
          <w:sz w:val="28"/>
          <w:szCs w:val="28"/>
        </w:rPr>
        <w:t xml:space="preserve"> сельсовета Кузнецкого района Пензенской области муниципальной услуги «Принятие документов, а также выдача решений о переводе или </w:t>
      </w:r>
      <w:proofErr w:type="gramStart"/>
      <w:r w:rsidR="00442A67">
        <w:rPr>
          <w:sz w:val="28"/>
          <w:szCs w:val="28"/>
        </w:rPr>
        <w:t>о</w:t>
      </w:r>
      <w:proofErr w:type="gramEnd"/>
      <w:r w:rsidR="00442A67">
        <w:rPr>
          <w:sz w:val="28"/>
          <w:szCs w:val="28"/>
        </w:rPr>
        <w:t xml:space="preserve"> отказе в переводе жилого помещения в нежилое или нежилого помещения в жилое помещение».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информационном бюллетене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«Сельские ведомости</w:t>
      </w:r>
      <w:r w:rsidRPr="00891283">
        <w:rPr>
          <w:sz w:val="28"/>
          <w:szCs w:val="28"/>
        </w:rPr>
        <w:t xml:space="preserve">. 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E5736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на следующий день после дня его официального опубликования</w:t>
      </w:r>
      <w:r w:rsidRPr="008E5736">
        <w:rPr>
          <w:sz w:val="28"/>
          <w:szCs w:val="28"/>
        </w:rPr>
        <w:t>.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E5736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8E5736">
        <w:rPr>
          <w:sz w:val="28"/>
          <w:szCs w:val="28"/>
        </w:rPr>
        <w:t>на</w:t>
      </w:r>
      <w:proofErr w:type="gramEnd"/>
      <w:r w:rsidRPr="008E5736">
        <w:rPr>
          <w:sz w:val="28"/>
          <w:szCs w:val="28"/>
        </w:rPr>
        <w:t xml:space="preserve"> </w:t>
      </w:r>
      <w:bookmarkEnd w:id="2"/>
      <w:proofErr w:type="gramStart"/>
      <w:r w:rsidR="00E64EA3">
        <w:rPr>
          <w:sz w:val="28"/>
          <w:szCs w:val="28"/>
        </w:rPr>
        <w:t>исполняющего</w:t>
      </w:r>
      <w:proofErr w:type="gramEnd"/>
      <w:r w:rsidR="00E64EA3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области.</w:t>
      </w:r>
    </w:p>
    <w:p w:rsidR="00AC0D6A" w:rsidRPr="005C2FCE" w:rsidRDefault="00D607C4" w:rsidP="00AC0D6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AC0D6A" w:rsidRPr="005C2FCE">
        <w:rPr>
          <w:sz w:val="28"/>
          <w:szCs w:val="28"/>
        </w:rPr>
        <w:t>Г</w:t>
      </w:r>
      <w:proofErr w:type="gramEnd"/>
      <w:r w:rsidR="00AC0D6A" w:rsidRPr="005C2FC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AC0D6A" w:rsidRPr="005C2FCE">
        <w:rPr>
          <w:sz w:val="28"/>
          <w:szCs w:val="28"/>
        </w:rPr>
        <w:t xml:space="preserve"> администрации </w:t>
      </w:r>
      <w:proofErr w:type="spellStart"/>
      <w:r w:rsidR="00AC0D6A" w:rsidRPr="005C2FCE">
        <w:rPr>
          <w:sz w:val="28"/>
          <w:szCs w:val="28"/>
        </w:rPr>
        <w:t>Комаровского</w:t>
      </w:r>
      <w:proofErr w:type="spellEnd"/>
      <w:r w:rsidR="00AC0D6A" w:rsidRPr="005C2FCE">
        <w:rPr>
          <w:sz w:val="28"/>
          <w:szCs w:val="28"/>
        </w:rPr>
        <w:t xml:space="preserve"> сельсовета </w:t>
      </w:r>
    </w:p>
    <w:p w:rsidR="00AC0D6A" w:rsidRPr="005C2FCE" w:rsidRDefault="00AC0D6A" w:rsidP="00AC0D6A">
      <w:pPr>
        <w:jc w:val="both"/>
        <w:rPr>
          <w:sz w:val="28"/>
          <w:szCs w:val="28"/>
        </w:rPr>
      </w:pPr>
      <w:r w:rsidRPr="005C2FCE">
        <w:rPr>
          <w:sz w:val="28"/>
          <w:szCs w:val="28"/>
        </w:rPr>
        <w:t xml:space="preserve">Кузнецкого района Пензенской области             </w:t>
      </w:r>
      <w:r w:rsidR="00D607C4">
        <w:rPr>
          <w:sz w:val="28"/>
          <w:szCs w:val="28"/>
        </w:rPr>
        <w:t xml:space="preserve">               </w:t>
      </w:r>
      <w:r w:rsidRPr="005C2FCE">
        <w:rPr>
          <w:sz w:val="28"/>
          <w:szCs w:val="28"/>
        </w:rPr>
        <w:t xml:space="preserve">     Г.Н. </w:t>
      </w:r>
      <w:proofErr w:type="spellStart"/>
      <w:r w:rsidRPr="005C2FCE">
        <w:rPr>
          <w:sz w:val="28"/>
          <w:szCs w:val="28"/>
        </w:rPr>
        <w:t>Нуйкина</w:t>
      </w:r>
      <w:proofErr w:type="spellEnd"/>
    </w:p>
    <w:sectPr w:rsidR="00AC0D6A" w:rsidRPr="005C2FCE" w:rsidSect="00D90FFA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DF" w:rsidRDefault="007D48DF">
      <w:r>
        <w:separator/>
      </w:r>
    </w:p>
  </w:endnote>
  <w:endnote w:type="continuationSeparator" w:id="0">
    <w:p w:rsidR="007D48DF" w:rsidRDefault="007D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57" w:rsidRDefault="00887FC0" w:rsidP="00D90F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5757" w:rsidRDefault="007D48DF" w:rsidP="00D90F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57" w:rsidRDefault="00887FC0" w:rsidP="00D90F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678F">
      <w:rPr>
        <w:rStyle w:val="a5"/>
        <w:noProof/>
      </w:rPr>
      <w:t>1</w:t>
    </w:r>
    <w:r>
      <w:rPr>
        <w:rStyle w:val="a5"/>
      </w:rPr>
      <w:fldChar w:fldCharType="end"/>
    </w:r>
  </w:p>
  <w:p w:rsidR="00A75757" w:rsidRDefault="007D48DF" w:rsidP="00D90F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DF" w:rsidRDefault="007D48DF">
      <w:r>
        <w:separator/>
      </w:r>
    </w:p>
  </w:footnote>
  <w:footnote w:type="continuationSeparator" w:id="0">
    <w:p w:rsidR="007D48DF" w:rsidRDefault="007D4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6A"/>
    <w:rsid w:val="00043B38"/>
    <w:rsid w:val="0007639F"/>
    <w:rsid w:val="0021678F"/>
    <w:rsid w:val="0027284B"/>
    <w:rsid w:val="002A5D5C"/>
    <w:rsid w:val="00442A67"/>
    <w:rsid w:val="005C2FCE"/>
    <w:rsid w:val="006043E6"/>
    <w:rsid w:val="00632113"/>
    <w:rsid w:val="0073263B"/>
    <w:rsid w:val="007D3228"/>
    <w:rsid w:val="007D48DF"/>
    <w:rsid w:val="00841AAD"/>
    <w:rsid w:val="00887FC0"/>
    <w:rsid w:val="00A54D67"/>
    <w:rsid w:val="00A56E03"/>
    <w:rsid w:val="00AC0D6A"/>
    <w:rsid w:val="00D607C4"/>
    <w:rsid w:val="00E64EA3"/>
    <w:rsid w:val="00F65A4F"/>
    <w:rsid w:val="00F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0D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C0D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C0D6A"/>
  </w:style>
  <w:style w:type="paragraph" w:styleId="a6">
    <w:name w:val="Balloon Text"/>
    <w:basedOn w:val="a"/>
    <w:link w:val="a7"/>
    <w:uiPriority w:val="99"/>
    <w:semiHidden/>
    <w:unhideWhenUsed/>
    <w:rsid w:val="00AC0D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D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0D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C0D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C0D6A"/>
  </w:style>
  <w:style w:type="paragraph" w:styleId="a6">
    <w:name w:val="Balloon Text"/>
    <w:basedOn w:val="a"/>
    <w:link w:val="a7"/>
    <w:uiPriority w:val="99"/>
    <w:semiHidden/>
    <w:unhideWhenUsed/>
    <w:rsid w:val="00AC0D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D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Komarovka</dc:creator>
  <cp:lastModifiedBy>Komarovka</cp:lastModifiedBy>
  <cp:revision>5</cp:revision>
  <cp:lastPrinted>2020-01-16T07:59:00Z</cp:lastPrinted>
  <dcterms:created xsi:type="dcterms:W3CDTF">2020-01-10T08:02:00Z</dcterms:created>
  <dcterms:modified xsi:type="dcterms:W3CDTF">2020-01-21T12:09:00Z</dcterms:modified>
</cp:coreProperties>
</file>